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9A" w:rsidRDefault="0051589A" w:rsidP="0051589A">
      <w:pPr>
        <w:spacing w:line="240" w:lineRule="atLeast"/>
        <w:ind w:firstLine="567"/>
        <w:rPr>
          <w:rFonts w:ascii="Times New Roman" w:hAnsi="Times New Roman"/>
          <w:b/>
          <w:i/>
        </w:rPr>
      </w:pPr>
      <w:bookmarkStart w:id="0" w:name="_GoBack"/>
      <w:r>
        <w:rPr>
          <w:rFonts w:ascii="Times New Roman" w:hAnsi="Times New Roman"/>
          <w:b/>
          <w:i/>
        </w:rPr>
        <w:t>Четкое различие понятий Закона «О противодействии экстремистской деятельности».</w:t>
      </w:r>
    </w:p>
    <w:bookmarkEnd w:id="0"/>
    <w:p w:rsidR="0051589A" w:rsidRDefault="0051589A" w:rsidP="0051589A">
      <w:pPr>
        <w:spacing w:line="240" w:lineRule="atLeast"/>
        <w:ind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Экстремизм</w:t>
      </w:r>
      <w:r>
        <w:rPr>
          <w:rFonts w:ascii="Times New Roman" w:hAnsi="Times New Roman"/>
        </w:rPr>
        <w:t xml:space="preserve"> — это призывы к свержению власти, разжигание ненависти по национальному/религиозному признаку, а также публичное оправдание нацизма. Ответственность с 16 лет.</w:t>
      </w:r>
    </w:p>
    <w:p w:rsidR="0051589A" w:rsidRDefault="0051589A" w:rsidP="0051589A">
      <w:pPr>
        <w:spacing w:line="240" w:lineRule="atLeast"/>
        <w:ind w:firstLine="567"/>
        <w:rPr>
          <w:rFonts w:ascii="Times New Roman" w:hAnsi="Times New Roman"/>
        </w:rPr>
      </w:pPr>
    </w:p>
    <w:p w:rsidR="0051589A" w:rsidRDefault="0051589A" w:rsidP="0051589A">
      <w:pPr>
        <w:spacing w:line="240" w:lineRule="atLeast"/>
        <w:ind w:firstLine="567"/>
        <w:rPr>
          <w:rFonts w:ascii="Times New Roman" w:hAnsi="Times New Roman"/>
        </w:rPr>
      </w:pPr>
      <w:r>
        <w:rPr>
          <w:rFonts w:ascii="Times New Roman" w:hAnsi="Times New Roman"/>
          <w:i/>
        </w:rPr>
        <w:t>Терроризм</w:t>
      </w:r>
      <w:r>
        <w:rPr>
          <w:rFonts w:ascii="Times New Roman" w:hAnsi="Times New Roman"/>
        </w:rPr>
        <w:t xml:space="preserve"> — это публичные призывы к захвату заложников, взрывам, убийствам для устрашения населения. Ответственность с 14 лет за особо тяжкие преступления.</w:t>
      </w:r>
    </w:p>
    <w:p w:rsidR="0051589A" w:rsidRDefault="0051589A" w:rsidP="0051589A">
      <w:pPr>
        <w:spacing w:line="240" w:lineRule="exact"/>
        <w:rPr>
          <w:rFonts w:ascii="Times New Roman" w:hAnsi="Times New Roman"/>
        </w:rPr>
      </w:pPr>
    </w:p>
    <w:p w:rsidR="0051589A" w:rsidRDefault="0051589A" w:rsidP="0051589A">
      <w:pPr>
        <w:spacing w:line="240" w:lineRule="atLeast"/>
        <w:ind w:firstLine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Основные статьи УК РФ и КоАП РФ.</w:t>
      </w:r>
    </w:p>
    <w:p w:rsidR="0051589A" w:rsidRDefault="0051589A" w:rsidP="0051589A">
      <w:pPr>
        <w:spacing w:line="240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cт</w:t>
      </w:r>
      <w:proofErr w:type="spellEnd"/>
      <w:r>
        <w:rPr>
          <w:rFonts w:ascii="Times New Roman" w:hAnsi="Times New Roman"/>
        </w:rPr>
        <w:t>. 207.3 УК РФ (публичное распространение заведомо ложной информации об армии) — штраф до 5 млн руб. или лишение свободы до 15 лет.</w:t>
      </w:r>
    </w:p>
    <w:p w:rsidR="0051589A" w:rsidRDefault="0051589A" w:rsidP="0051589A">
      <w:pPr>
        <w:spacing w:line="240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cт</w:t>
      </w:r>
      <w:proofErr w:type="spellEnd"/>
      <w:r>
        <w:rPr>
          <w:rFonts w:ascii="Times New Roman" w:hAnsi="Times New Roman"/>
        </w:rPr>
        <w:t>. 205.2 УК РФ (призывы к терроризму в интернете) — до 7 лет лишения свободы.</w:t>
      </w:r>
    </w:p>
    <w:p w:rsidR="0051589A" w:rsidRDefault="0051589A" w:rsidP="0051589A">
      <w:pPr>
        <w:spacing w:line="240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cт</w:t>
      </w:r>
      <w:proofErr w:type="spellEnd"/>
      <w:r>
        <w:rPr>
          <w:rFonts w:ascii="Times New Roman" w:hAnsi="Times New Roman"/>
        </w:rPr>
        <w:t>. 20.3.1 КоАП РФ (возбуждение ненависти) — штраф до 20 000 рублей или арест до 15 суток.</w:t>
      </w:r>
    </w:p>
    <w:p w:rsidR="0051589A" w:rsidRDefault="0051589A" w:rsidP="0051589A">
      <w:pPr>
        <w:spacing w:line="240" w:lineRule="exact"/>
        <w:rPr>
          <w:rFonts w:ascii="Times New Roman" w:hAnsi="Times New Roman"/>
        </w:rPr>
      </w:pPr>
    </w:p>
    <w:p w:rsidR="0051589A" w:rsidRDefault="0051589A" w:rsidP="0051589A">
      <w:pPr>
        <w:spacing w:line="240" w:lineRule="atLeast"/>
        <w:ind w:firstLine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«Красные линии» в интернете.</w:t>
      </w:r>
    </w:p>
    <w:p w:rsidR="0051589A" w:rsidRDefault="0051589A" w:rsidP="0051589A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Нельзя:</w:t>
      </w:r>
      <w:r>
        <w:rPr>
          <w:rFonts w:ascii="Times New Roman" w:hAnsi="Times New Roman"/>
        </w:rPr>
        <w:t xml:space="preserve"> оправдывать террористов (даже словами «он борец»), вступать в диалог с вербовщиками, пересылать ролики с казнями, </w:t>
      </w:r>
      <w:proofErr w:type="spellStart"/>
      <w:r>
        <w:rPr>
          <w:rFonts w:ascii="Times New Roman" w:hAnsi="Times New Roman"/>
        </w:rPr>
        <w:t>лайкать</w:t>
      </w:r>
      <w:proofErr w:type="spellEnd"/>
      <w:r>
        <w:rPr>
          <w:rFonts w:ascii="Times New Roman" w:hAnsi="Times New Roman"/>
        </w:rPr>
        <w:t xml:space="preserve"> запрещенный контент. </w:t>
      </w:r>
      <w:proofErr w:type="spellStart"/>
      <w:r>
        <w:rPr>
          <w:rFonts w:ascii="Times New Roman" w:hAnsi="Times New Roman"/>
        </w:rPr>
        <w:t>Лайк</w:t>
      </w:r>
      <w:proofErr w:type="spellEnd"/>
      <w:r>
        <w:rPr>
          <w:rFonts w:ascii="Times New Roman" w:hAnsi="Times New Roman"/>
        </w:rPr>
        <w:t xml:space="preserve"> = публичное одобрение (приравнивается к распространению).</w:t>
      </w:r>
    </w:p>
    <w:p w:rsidR="0051589A" w:rsidRDefault="0051589A" w:rsidP="0051589A">
      <w:pPr>
        <w:spacing w:line="240" w:lineRule="exact"/>
        <w:rPr>
          <w:rFonts w:ascii="Times New Roman" w:hAnsi="Times New Roman"/>
        </w:rPr>
      </w:pPr>
    </w:p>
    <w:p w:rsidR="0051589A" w:rsidRDefault="0051589A" w:rsidP="0051589A">
      <w:pPr>
        <w:spacing w:line="240" w:lineRule="atLeast"/>
        <w:ind w:firstLine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Особое внимание — несовершеннолетним.</w:t>
      </w:r>
    </w:p>
    <w:p w:rsidR="0051589A" w:rsidRDefault="0051589A" w:rsidP="0051589A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14 лет возможен реальный срок (например, за заведомо ложное сообщение о бомбе — ст. 207 УК РФ, до 3 лет колонии). Незнание закона не освобождает — за публикации в </w:t>
      </w:r>
      <w:proofErr w:type="spellStart"/>
      <w:r>
        <w:rPr>
          <w:rFonts w:ascii="Times New Roman" w:hAnsi="Times New Roman"/>
        </w:rPr>
        <w:t>соцсетях</w:t>
      </w:r>
      <w:proofErr w:type="spellEnd"/>
      <w:r>
        <w:rPr>
          <w:rFonts w:ascii="Times New Roman" w:hAnsi="Times New Roman"/>
        </w:rPr>
        <w:t xml:space="preserve"> отвечают и дети, и их родители (ст. 14.3.1 КоАП РФ).</w:t>
      </w:r>
    </w:p>
    <w:p w:rsidR="0051589A" w:rsidRDefault="0051589A" w:rsidP="0051589A">
      <w:pPr>
        <w:spacing w:line="240" w:lineRule="exact"/>
        <w:rPr>
          <w:rFonts w:ascii="Times New Roman" w:hAnsi="Times New Roman"/>
        </w:rPr>
      </w:pPr>
    </w:p>
    <w:p w:rsidR="0051589A" w:rsidRDefault="0051589A" w:rsidP="0051589A">
      <w:pPr>
        <w:spacing w:line="240" w:lineRule="atLeast"/>
        <w:ind w:firstLine="567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Алгоритм действий для гражданина.</w:t>
      </w:r>
    </w:p>
    <w:p w:rsidR="0051589A" w:rsidRDefault="0051589A" w:rsidP="0051589A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Если увидели подозрительный контент:</w:t>
      </w:r>
    </w:p>
    <w:p w:rsidR="0051589A" w:rsidRDefault="0051589A" w:rsidP="0051589A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делайте </w:t>
      </w:r>
      <w:proofErr w:type="spellStart"/>
      <w:r>
        <w:rPr>
          <w:rFonts w:ascii="Times New Roman" w:hAnsi="Times New Roman"/>
        </w:rPr>
        <w:t>репост</w:t>
      </w:r>
      <w:proofErr w:type="spellEnd"/>
      <w:r>
        <w:rPr>
          <w:rFonts w:ascii="Times New Roman" w:hAnsi="Times New Roman"/>
        </w:rPr>
        <w:t xml:space="preserve"> и не комментируйте (алгоритмы могут расценить это как поддержку). Используйте кнопку «Пожаловаться» в </w:t>
      </w:r>
      <w:proofErr w:type="spellStart"/>
      <w:r>
        <w:rPr>
          <w:rFonts w:ascii="Times New Roman" w:hAnsi="Times New Roman"/>
        </w:rPr>
        <w:t>соцсети</w:t>
      </w:r>
      <w:proofErr w:type="spellEnd"/>
      <w:r>
        <w:rPr>
          <w:rFonts w:ascii="Times New Roman" w:hAnsi="Times New Roman"/>
        </w:rPr>
        <w:t>. Зафиксируйте скриншот (дата, время, ссылка). Обратитесь в МВД через интернет-приемную или по телефону доверия.</w:t>
      </w:r>
    </w:p>
    <w:p w:rsidR="0051589A" w:rsidRDefault="0051589A" w:rsidP="0051589A">
      <w:pPr>
        <w:spacing w:line="240" w:lineRule="exact"/>
        <w:rPr>
          <w:rFonts w:ascii="Times New Roman" w:hAnsi="Times New Roman"/>
        </w:rPr>
      </w:pPr>
    </w:p>
    <w:p w:rsidR="0051589A" w:rsidRDefault="0051589A" w:rsidP="0051589A">
      <w:pPr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Помните: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Троллинг</w:t>
      </w:r>
      <w:proofErr w:type="spellEnd"/>
      <w:r>
        <w:rPr>
          <w:rFonts w:ascii="Times New Roman" w:hAnsi="Times New Roman"/>
        </w:rPr>
        <w:t xml:space="preserve"> и «шутки про взрывчатку» в чатах школ и аэропортов — это статьи 207 УК РФ (ложное сообщение об акте терроризма) с реальным сроком до 10 лет. За патриотизм отвечают делами, а за публичные призывы — законом.</w:t>
      </w:r>
    </w:p>
    <w:p w:rsidR="0077412F" w:rsidRDefault="0077412F"/>
    <w:sectPr w:rsidR="00774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24"/>
    <w:rsid w:val="0051589A"/>
    <w:rsid w:val="0077412F"/>
    <w:rsid w:val="00E9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D7688-C35C-41B5-B5D8-35A59279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89A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2026-06-10T08:39:00Z</dcterms:created>
  <dcterms:modified xsi:type="dcterms:W3CDTF">2026-06-10T08:39:00Z</dcterms:modified>
</cp:coreProperties>
</file>